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A" w:rsidRDefault="000148BA" w:rsidP="000148B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               </w:t>
      </w:r>
      <w:r w:rsidR="002A4ED1" w:rsidRPr="000148BA">
        <w:rPr>
          <w:rFonts w:ascii="Times New Roman" w:hAnsi="Times New Roman" w:cs="Times New Roman"/>
          <w:b/>
          <w:sz w:val="40"/>
          <w:szCs w:val="40"/>
        </w:rPr>
        <w:t>OPIS</w:t>
      </w:r>
    </w:p>
    <w:p w:rsidR="002A4ED1" w:rsidRDefault="000148BA" w:rsidP="000148B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2A4ED1"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Documentele</w:t>
      </w:r>
      <w:proofErr w:type="spellEnd"/>
      <w:r w:rsidR="002A4ED1"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2A4ED1"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necesare</w:t>
      </w:r>
      <w:proofErr w:type="spellEnd"/>
    </w:p>
    <w:p w:rsidR="000148BA" w:rsidRDefault="002A4ED1" w:rsidP="000148B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încheierii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furnizare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</w:t>
      </w:r>
      <w:r w:rsidR="00436545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48BA" w:rsidRDefault="000148BA" w:rsidP="000148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primară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2A4ED1">
        <w:rPr>
          <w:rFonts w:ascii="Times New Roman" w:hAnsi="Times New Roman" w:cs="Times New Roman"/>
          <w:b/>
          <w:sz w:val="28"/>
          <w:szCs w:val="28"/>
        </w:rPr>
        <w:t>-2022</w:t>
      </w:r>
    </w:p>
    <w:p w:rsidR="002A4ED1" w:rsidRDefault="002A4ED1" w:rsidP="000148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4ED1" w:rsidRPr="009962A1" w:rsidRDefault="003352F0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</w:t>
      </w:r>
      <w:r w:rsidR="002A4ED1" w:rsidRPr="009962A1">
        <w:rPr>
          <w:rFonts w:ascii="Times New Roman" w:hAnsi="Times New Roman" w:cs="Times New Roman"/>
          <w:sz w:val="28"/>
          <w:szCs w:val="28"/>
        </w:rPr>
        <w:t>ererea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>;</w:t>
      </w:r>
    </w:p>
    <w:p w:rsidR="003352F0" w:rsidRPr="009962A1" w:rsidRDefault="003352F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Pr="00D40C8D" w:rsidRDefault="00D40C8D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F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3352F0" w:rsidRPr="00D40C8D">
        <w:rPr>
          <w:rFonts w:ascii="Times New Roman" w:hAnsi="Times New Roman" w:cs="Times New Roman"/>
          <w:sz w:val="28"/>
          <w:szCs w:val="28"/>
        </w:rPr>
        <w:t>;</w:t>
      </w:r>
    </w:p>
    <w:p w:rsidR="002A4ED1" w:rsidRPr="00D40C8D" w:rsidRDefault="00D40C8D" w:rsidP="00D40C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12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2A4ED1" w:rsidRPr="00D40C8D"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doreşte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>;</w:t>
      </w:r>
    </w:p>
    <w:p w:rsidR="003352F0" w:rsidRPr="009962A1" w:rsidRDefault="003352F0" w:rsidP="00D4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Pr="009962A1" w:rsidRDefault="00D40C8D" w:rsidP="00D40C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3352F0" w:rsidRPr="009962A1">
        <w:rPr>
          <w:rFonts w:ascii="Times New Roman" w:hAnsi="Times New Roman" w:cs="Times New Roman"/>
          <w:sz w:val="28"/>
          <w:szCs w:val="28"/>
        </w:rPr>
        <w:t>D</w:t>
      </w:r>
      <w:r w:rsidR="002A4ED1" w:rsidRPr="009962A1">
        <w:rPr>
          <w:rFonts w:ascii="Times New Roman" w:hAnsi="Times New Roman" w:cs="Times New Roman"/>
          <w:sz w:val="28"/>
          <w:szCs w:val="28"/>
        </w:rPr>
        <w:t>ovada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9962A1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A4ED1" w:rsidRPr="009962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ED1" w:rsidRDefault="00DD1263" w:rsidP="00D40C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proofErr w:type="gramStart"/>
      <w:r w:rsidR="002A4ED1" w:rsidRPr="00D40C8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r w:rsidR="000148BA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proofErr w:type="gram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optat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 w:rsidRPr="00D40C8D">
        <w:rPr>
          <w:rFonts w:ascii="Times New Roman" w:hAnsi="Times New Roman" w:cs="Times New Roman"/>
          <w:sz w:val="28"/>
          <w:szCs w:val="28"/>
        </w:rPr>
        <w:t>acrediteze</w:t>
      </w:r>
      <w:proofErr w:type="spellEnd"/>
      <w:r w:rsidR="002A4ED1" w:rsidRPr="00D40C8D">
        <w:rPr>
          <w:rFonts w:ascii="Times New Roman" w:hAnsi="Times New Roman" w:cs="Times New Roman"/>
          <w:sz w:val="28"/>
          <w:szCs w:val="28"/>
        </w:rPr>
        <w:t>;</w:t>
      </w:r>
    </w:p>
    <w:p w:rsidR="00D40C8D" w:rsidRPr="00D40C8D" w:rsidRDefault="00D40C8D" w:rsidP="00D40C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4ED1" w:rsidRPr="00D40C8D" w:rsidRDefault="002A4ED1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bancă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>;</w:t>
      </w:r>
    </w:p>
    <w:p w:rsidR="003352F0" w:rsidRPr="009962A1" w:rsidRDefault="003352F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Pr="00D40C8D" w:rsidRDefault="003352F0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numeric personal -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>;</w:t>
      </w:r>
    </w:p>
    <w:p w:rsidR="00202EF1" w:rsidRPr="009962A1" w:rsidRDefault="00202EF1" w:rsidP="0001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F1" w:rsidRDefault="00202EF1" w:rsidP="00D40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asumată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intră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mod legal la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alfabetică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49 </w:t>
      </w:r>
      <w:r w:rsidR="00D40C8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40C8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40C8D">
        <w:rPr>
          <w:rFonts w:ascii="Times New Roman" w:hAnsi="Times New Roman" w:cs="Times New Roman"/>
          <w:sz w:val="28"/>
          <w:szCs w:val="28"/>
        </w:rPr>
        <w:t xml:space="preserve"> b;</w:t>
      </w:r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8D" w:rsidRPr="00D40C8D" w:rsidRDefault="00D40C8D" w:rsidP="00D40C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52F0" w:rsidRPr="00D40C8D" w:rsidRDefault="003352F0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limitată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medic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 w:rsidR="00D40C8D">
        <w:rPr>
          <w:rFonts w:ascii="Times New Roman" w:hAnsi="Times New Roman" w:cs="Times New Roman"/>
          <w:sz w:val="28"/>
          <w:szCs w:val="28"/>
        </w:rPr>
        <w:t>;</w:t>
      </w:r>
    </w:p>
    <w:p w:rsidR="002A4ED1" w:rsidRPr="00D40C8D" w:rsidRDefault="002A4ED1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lastRenderedPageBreak/>
        <w:t>programul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norme</w:t>
      </w:r>
      <w:proofErr w:type="spellEnd"/>
      <w:r w:rsidR="006058DD" w:rsidRPr="00D40C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58DD" w:rsidRPr="00D40C8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058DD" w:rsidRPr="00D40C8D">
        <w:rPr>
          <w:rFonts w:ascii="Times New Roman" w:hAnsi="Times New Roman" w:cs="Times New Roman"/>
          <w:sz w:val="28"/>
          <w:szCs w:val="28"/>
        </w:rPr>
        <w:t xml:space="preserve"> 45;</w:t>
      </w:r>
    </w:p>
    <w:p w:rsidR="000148BA" w:rsidRPr="009962A1" w:rsidRDefault="000148BA" w:rsidP="000148BA">
      <w:pPr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0148BA" w:rsidRPr="00D40C8D" w:rsidRDefault="00905769" w:rsidP="00D40C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liste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asigurați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ore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angajați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92309" w:rsidRPr="009962A1" w:rsidRDefault="00E92309" w:rsidP="00E9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A79D0" w:rsidRPr="00D40C8D" w:rsidRDefault="009962A1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</w:t>
      </w:r>
      <w:r w:rsidR="008A79D0" w:rsidRPr="00D40C8D">
        <w:rPr>
          <w:rFonts w:ascii="Times New Roman" w:hAnsi="Times New Roman" w:cs="Times New Roman"/>
          <w:sz w:val="28"/>
          <w:szCs w:val="28"/>
        </w:rPr>
        <w:t>ertificatul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al CMR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medic care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funcţioneze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reînnoit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, document care se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medical;</w:t>
      </w:r>
    </w:p>
    <w:p w:rsidR="00F31FAB" w:rsidRPr="009962A1" w:rsidRDefault="00F31FAB" w:rsidP="00F31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AB" w:rsidRPr="00D40C8D" w:rsidRDefault="00F31FAB" w:rsidP="00D40C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Avizul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continuarea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activității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medicale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varsta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pensionare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 w:rsidR="00DD1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D0" w:rsidRPr="00202EF1" w:rsidRDefault="008A79D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D0" w:rsidRPr="00D40C8D" w:rsidRDefault="009962A1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</w:t>
      </w:r>
      <w:r w:rsidR="008A79D0" w:rsidRPr="00D40C8D">
        <w:rPr>
          <w:rFonts w:ascii="Times New Roman" w:hAnsi="Times New Roman" w:cs="Times New Roman"/>
          <w:sz w:val="28"/>
          <w:szCs w:val="28"/>
        </w:rPr>
        <w:t>ertificatul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al OAMGMAMR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asistentul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medical/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sora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reînnoit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, document care se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D40C8D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8A79D0" w:rsidRPr="00D40C8D">
        <w:rPr>
          <w:rFonts w:ascii="Times New Roman" w:hAnsi="Times New Roman" w:cs="Times New Roman"/>
          <w:sz w:val="28"/>
          <w:szCs w:val="28"/>
        </w:rPr>
        <w:t xml:space="preserve"> medical;</w:t>
      </w:r>
    </w:p>
    <w:p w:rsidR="00353361" w:rsidRPr="009962A1" w:rsidRDefault="00353361" w:rsidP="003533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3361" w:rsidRPr="00D40C8D" w:rsidRDefault="00353361" w:rsidP="00D40C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legal:-date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contact:număr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e-mail;</w:t>
      </w:r>
    </w:p>
    <w:p w:rsidR="00353361" w:rsidRPr="009962A1" w:rsidRDefault="00353361" w:rsidP="003533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D44" w:rsidRDefault="00363D44" w:rsidP="00D40C8D">
      <w:pPr>
        <w:pStyle w:val="ListParagraph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are contract cu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tip de contract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figurează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cu CAS MURES /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(conform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sz w:val="28"/>
          <w:szCs w:val="28"/>
        </w:rPr>
        <w:t>descărca</w:t>
      </w:r>
      <w:proofErr w:type="spellEnd"/>
      <w:r w:rsidRPr="00D40C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40C8D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="00D40C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40C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40C8D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="00D40C8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D40C8D">
        <w:rPr>
          <w:rFonts w:ascii="Times New Roman" w:hAnsi="Times New Roman" w:cs="Times New Roman"/>
          <w:sz w:val="28"/>
          <w:szCs w:val="28"/>
        </w:rPr>
        <w:t xml:space="preserve"> CAS MURES);</w:t>
      </w:r>
    </w:p>
    <w:p w:rsidR="00DD1263" w:rsidRPr="00DD1263" w:rsidRDefault="00DD1263" w:rsidP="00DD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C4" w:rsidRPr="009C7BC4" w:rsidRDefault="00363D44" w:rsidP="009C7B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Declaraţia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reprezentantului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legal al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furnizorului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servicii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medicale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rezulte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încheiate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încheie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pe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parcursul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derulării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raporturilor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contractuale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asigurări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contracte,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convenții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alte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tipuri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înțelegeri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alți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furnizori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află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relații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contractuale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asigurări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cadrul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aceluiași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furnizor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scopul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obținerii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către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aceștia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personalul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își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desfășoară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activitatea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aceștia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,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foloase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beneficii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orice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natură,care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fie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legătură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obiectul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contractelor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încheiate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lastRenderedPageBreak/>
        <w:t>sigurări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9C7BC4">
        <w:rPr>
          <w:rFonts w:ascii="Times New Roman" w:hAnsi="Times New Roman" w:cs="Times New Roman"/>
          <w:sz w:val="28"/>
          <w:szCs w:val="28"/>
          <w:lang w:val="es-ES"/>
        </w:rPr>
        <w:t>. (</w:t>
      </w:r>
      <w:r w:rsidRPr="009C7BC4">
        <w:rPr>
          <w:rFonts w:ascii="Times New Roman" w:hAnsi="Times New Roman" w:cs="Times New Roman"/>
          <w:sz w:val="28"/>
          <w:szCs w:val="28"/>
          <w:lang w:val="it-IT"/>
        </w:rPr>
        <w:t>conform modelului ce se poate descărca / printa de pe site-ul CAS MURES</w:t>
      </w:r>
      <w:r w:rsidR="00D40C8D" w:rsidRPr="009C7BC4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9C7BC4" w:rsidRPr="009C7BC4" w:rsidRDefault="009C7BC4" w:rsidP="009C7B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BA" w:rsidRPr="009C7BC4" w:rsidRDefault="000148BA" w:rsidP="009C7B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C4">
        <w:rPr>
          <w:rFonts w:ascii="Times New Roman" w:hAnsi="Times New Roman" w:cs="Times New Roman"/>
          <w:sz w:val="28"/>
          <w:szCs w:val="28"/>
          <w:lang w:val="es-ES"/>
        </w:rPr>
        <w:t>F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ormularul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nr. 391/187/2015,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primară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urban -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oraşele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la 10.000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locuitori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9C7BC4">
        <w:rPr>
          <w:rFonts w:ascii="Times New Roman" w:hAnsi="Times New Roman" w:cs="Times New Roman"/>
          <w:sz w:val="28"/>
          <w:szCs w:val="28"/>
        </w:rPr>
        <w:t xml:space="preserve"> - </w:t>
      </w:r>
      <w:r w:rsidRPr="009C7BC4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transmite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doar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furnizorii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BC4">
        <w:rPr>
          <w:rFonts w:ascii="Times New Roman" w:hAnsi="Times New Roman" w:cs="Times New Roman"/>
          <w:b/>
          <w:sz w:val="28"/>
          <w:szCs w:val="28"/>
        </w:rPr>
        <w:t>c</w:t>
      </w:r>
      <w:r w:rsidRPr="009C7BC4">
        <w:rPr>
          <w:rFonts w:ascii="Times New Roman" w:hAnsi="Times New Roman" w:cs="Times New Roman"/>
          <w:b/>
          <w:sz w:val="28"/>
          <w:szCs w:val="28"/>
        </w:rPr>
        <w:t xml:space="preserve">are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indeplinesc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conditiile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prevazute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C7BC4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Pr="009C7BC4">
        <w:rPr>
          <w:rFonts w:ascii="Times New Roman" w:hAnsi="Times New Roman" w:cs="Times New Roman"/>
          <w:b/>
          <w:sz w:val="28"/>
          <w:szCs w:val="28"/>
        </w:rPr>
        <w:t xml:space="preserve"> nr.391/187/2015</w:t>
      </w:r>
      <w:r w:rsidR="00D40C8D" w:rsidRPr="009C7BC4">
        <w:rPr>
          <w:rFonts w:ascii="Times New Roman" w:hAnsi="Times New Roman" w:cs="Times New Roman"/>
          <w:b/>
          <w:sz w:val="28"/>
          <w:szCs w:val="28"/>
        </w:rPr>
        <w:t>;</w:t>
      </w:r>
    </w:p>
    <w:p w:rsidR="008A79D0" w:rsidRPr="009962A1" w:rsidRDefault="008A79D0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Pr="009962A1" w:rsidRDefault="008A79D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A1">
        <w:rPr>
          <w:rFonts w:ascii="Times New Roman" w:hAnsi="Times New Roman" w:cs="Times New Roman"/>
          <w:sz w:val="28"/>
          <w:szCs w:val="28"/>
        </w:rPr>
        <w:t>NOTA:</w:t>
      </w:r>
    </w:p>
    <w:p w:rsidR="00FF3134" w:rsidRPr="009962A1" w:rsidRDefault="00FF3134" w:rsidP="00FF3134">
      <w:pPr>
        <w:pStyle w:val="ListParagraph"/>
        <w:numPr>
          <w:ilvl w:val="0"/>
          <w:numId w:val="3"/>
        </w:numPr>
        <w:tabs>
          <w:tab w:val="left" w:pos="891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Furnizorii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aflați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relație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contractuală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cu CAS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Mureș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vor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transmite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doar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documentele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solicitate</w:t>
      </w:r>
      <w:proofErr w:type="spellEnd"/>
      <w:r w:rsidR="00905769"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la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punctele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1,</w:t>
      </w:r>
      <w:r w:rsidR="00D40C8D">
        <w:rPr>
          <w:rFonts w:ascii="Times New Roman" w:hAnsi="Times New Roman" w:cs="Times New Roman"/>
          <w:b/>
          <w:i/>
          <w:sz w:val="28"/>
          <w:szCs w:val="28"/>
          <w:u w:val="single"/>
        </w:rPr>
        <w:t>5,</w:t>
      </w:r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9C7BC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9C7B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9C7BC4">
        <w:rPr>
          <w:rFonts w:ascii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 w:rsidR="009C7B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="00DD126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din OPIS,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precum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documentele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modificate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sau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cu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perioadă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de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valabilitate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ce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urmează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să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expire in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luna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>iulie</w:t>
      </w:r>
      <w:proofErr w:type="spellEnd"/>
      <w:r w:rsidRPr="0099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2021.</w:t>
      </w:r>
    </w:p>
    <w:p w:rsidR="00FF3134" w:rsidRPr="009962A1" w:rsidRDefault="00FF3134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Pr="009962A1" w:rsidRDefault="002A4ED1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se transmit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format electronic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exactitatea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.</w:t>
      </w:r>
    </w:p>
    <w:p w:rsidR="008A79D0" w:rsidRPr="009962A1" w:rsidRDefault="008A79D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Pr="009962A1" w:rsidRDefault="008A79D0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expirată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, care se transmit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format electronic cu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.</w:t>
      </w:r>
    </w:p>
    <w:p w:rsidR="008A79D0" w:rsidRPr="009962A1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2A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962A1">
        <w:rPr>
          <w:rFonts w:ascii="Times New Roman" w:hAnsi="Times New Roman" w:cs="Times New Roman"/>
          <w:sz w:val="28"/>
          <w:szCs w:val="28"/>
        </w:rPr>
        <w:t xml:space="preserve"> intra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deţină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62A1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9962A1">
        <w:rPr>
          <w:rFonts w:ascii="Times New Roman" w:hAnsi="Times New Roman" w:cs="Times New Roman"/>
          <w:sz w:val="28"/>
          <w:szCs w:val="28"/>
        </w:rPr>
        <w:t>.</w:t>
      </w:r>
    </w:p>
    <w:p w:rsidR="009962A1" w:rsidRPr="009962A1" w:rsidRDefault="009962A1" w:rsidP="009962A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0148BA" w:rsidRPr="009962A1" w:rsidRDefault="000148BA" w:rsidP="000148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b/>
          <w:sz w:val="28"/>
          <w:szCs w:val="28"/>
          <w:lang w:val="es-ES"/>
        </w:rPr>
        <w:t>Atenţie</w:t>
      </w:r>
      <w:proofErr w:type="spellEnd"/>
      <w:r w:rsidRPr="009962A1">
        <w:rPr>
          <w:rFonts w:ascii="Times New Roman" w:hAnsi="Times New Roman" w:cs="Times New Roman"/>
          <w:b/>
          <w:sz w:val="28"/>
          <w:szCs w:val="28"/>
          <w:lang w:val="es-ES"/>
        </w:rPr>
        <w:t xml:space="preserve">!!!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Nerespectarea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calendarului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afișat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pe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site-ul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CAS MUREȘ,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privind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perioada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depunerii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documentelor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atrage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dupa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sine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neîncheierea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contractelor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Încheierea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noi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contracte se va putea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desfășura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doar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condițiile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declansării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unei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perioade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contractare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aprobate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conducerea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CAS MUREȘ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conformitate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prevederile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legale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vigoare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8A79D0" w:rsidRPr="009962A1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A79D0" w:rsidRPr="009962A1" w:rsidSect="0017213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FB" w:rsidRDefault="00A81CFB" w:rsidP="000148BA">
      <w:pPr>
        <w:spacing w:after="0" w:line="240" w:lineRule="auto"/>
      </w:pPr>
      <w:r>
        <w:separator/>
      </w:r>
    </w:p>
  </w:endnote>
  <w:endnote w:type="continuationSeparator" w:id="1">
    <w:p w:rsidR="00A81CFB" w:rsidRDefault="00A81CFB" w:rsidP="0001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FB" w:rsidRDefault="00A81CFB" w:rsidP="000148BA">
      <w:pPr>
        <w:spacing w:after="0" w:line="240" w:lineRule="auto"/>
      </w:pPr>
      <w:r>
        <w:separator/>
      </w:r>
    </w:p>
  </w:footnote>
  <w:footnote w:type="continuationSeparator" w:id="1">
    <w:p w:rsidR="00A81CFB" w:rsidRDefault="00A81CFB" w:rsidP="0001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1"/>
    <w:multiLevelType w:val="hybridMultilevel"/>
    <w:tmpl w:val="EAF8E23A"/>
    <w:lvl w:ilvl="0" w:tplc="84C4D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6C321F"/>
    <w:multiLevelType w:val="hybridMultilevel"/>
    <w:tmpl w:val="EAF8E23A"/>
    <w:lvl w:ilvl="0" w:tplc="84C4D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764444"/>
    <w:multiLevelType w:val="hybridMultilevel"/>
    <w:tmpl w:val="56A43572"/>
    <w:lvl w:ilvl="0" w:tplc="A4803A64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2E975B6"/>
    <w:multiLevelType w:val="hybridMultilevel"/>
    <w:tmpl w:val="70527E9E"/>
    <w:lvl w:ilvl="0" w:tplc="E2822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6E82"/>
    <w:multiLevelType w:val="hybridMultilevel"/>
    <w:tmpl w:val="20CA38CC"/>
    <w:lvl w:ilvl="0" w:tplc="2618F406">
      <w:start w:val="1"/>
      <w:numFmt w:val="decimal"/>
      <w:lvlText w:val="%1."/>
      <w:lvlJc w:val="left"/>
      <w:pPr>
        <w:ind w:left="540" w:hanging="375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E656942"/>
    <w:multiLevelType w:val="hybridMultilevel"/>
    <w:tmpl w:val="762C124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3475"/>
    <w:multiLevelType w:val="hybridMultilevel"/>
    <w:tmpl w:val="B8D40DE6"/>
    <w:lvl w:ilvl="0" w:tplc="7618DCE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2856"/>
    <w:multiLevelType w:val="hybridMultilevel"/>
    <w:tmpl w:val="EE6426CA"/>
    <w:lvl w:ilvl="0" w:tplc="64880D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C0A0D"/>
    <w:multiLevelType w:val="hybridMultilevel"/>
    <w:tmpl w:val="C0BA212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6E9B"/>
    <w:multiLevelType w:val="hybridMultilevel"/>
    <w:tmpl w:val="71845E5E"/>
    <w:lvl w:ilvl="0" w:tplc="A358F916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D1"/>
    <w:rsid w:val="000148BA"/>
    <w:rsid w:val="00036416"/>
    <w:rsid w:val="00036765"/>
    <w:rsid w:val="00172135"/>
    <w:rsid w:val="001B27E1"/>
    <w:rsid w:val="001F1E9B"/>
    <w:rsid w:val="00202EF1"/>
    <w:rsid w:val="002A4ED1"/>
    <w:rsid w:val="003352F0"/>
    <w:rsid w:val="00353361"/>
    <w:rsid w:val="00363D44"/>
    <w:rsid w:val="00436545"/>
    <w:rsid w:val="005267B0"/>
    <w:rsid w:val="006058DD"/>
    <w:rsid w:val="00800DF7"/>
    <w:rsid w:val="00837C4C"/>
    <w:rsid w:val="008A79D0"/>
    <w:rsid w:val="008B2457"/>
    <w:rsid w:val="00905769"/>
    <w:rsid w:val="00932D8A"/>
    <w:rsid w:val="009962A1"/>
    <w:rsid w:val="009C7BC4"/>
    <w:rsid w:val="00A3185F"/>
    <w:rsid w:val="00A66A5D"/>
    <w:rsid w:val="00A81CFB"/>
    <w:rsid w:val="00A95C40"/>
    <w:rsid w:val="00AC7345"/>
    <w:rsid w:val="00B71E4B"/>
    <w:rsid w:val="00C9624D"/>
    <w:rsid w:val="00CC7E05"/>
    <w:rsid w:val="00D40C8D"/>
    <w:rsid w:val="00DD1263"/>
    <w:rsid w:val="00DE4D84"/>
    <w:rsid w:val="00DE7DAA"/>
    <w:rsid w:val="00E13BE4"/>
    <w:rsid w:val="00E92309"/>
    <w:rsid w:val="00EA64F5"/>
    <w:rsid w:val="00F31FAB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2F0"/>
    <w:pPr>
      <w:ind w:left="720"/>
      <w:contextualSpacing/>
    </w:pPr>
  </w:style>
  <w:style w:type="paragraph" w:styleId="NoSpacing">
    <w:name w:val="No Spacing"/>
    <w:uiPriority w:val="1"/>
    <w:qFormat/>
    <w:rsid w:val="000148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4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8BA"/>
  </w:style>
  <w:style w:type="paragraph" w:styleId="Footer">
    <w:name w:val="footer"/>
    <w:basedOn w:val="Normal"/>
    <w:link w:val="FooterChar"/>
    <w:uiPriority w:val="99"/>
    <w:semiHidden/>
    <w:unhideWhenUsed/>
    <w:rsid w:val="00014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molnar.sarolta</cp:lastModifiedBy>
  <cp:revision>23</cp:revision>
  <cp:lastPrinted>2021-07-06T13:06:00Z</cp:lastPrinted>
  <dcterms:created xsi:type="dcterms:W3CDTF">2021-07-05T07:38:00Z</dcterms:created>
  <dcterms:modified xsi:type="dcterms:W3CDTF">2021-07-06T13:06:00Z</dcterms:modified>
</cp:coreProperties>
</file>